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AD2C" w14:textId="77777777" w:rsidR="0095631D" w:rsidRPr="00016000" w:rsidRDefault="00016000" w:rsidP="00016000">
      <w:pPr>
        <w:spacing w:after="0" w:line="240" w:lineRule="auto"/>
        <w:rPr>
          <w:rFonts w:ascii="Times New Roman" w:hAnsi="Times New Roman" w:cs="Times New Roman"/>
          <w:sz w:val="24"/>
          <w:szCs w:val="24"/>
        </w:rPr>
      </w:pPr>
      <w:r w:rsidRPr="00016000">
        <w:rPr>
          <w:rFonts w:ascii="Times New Roman" w:hAnsi="Times New Roman" w:cs="Times New Roman"/>
          <w:sz w:val="24"/>
          <w:szCs w:val="24"/>
        </w:rPr>
        <w:t>Приложение 1</w:t>
      </w:r>
    </w:p>
    <w:p w14:paraId="3D322090" w14:textId="77777777" w:rsidR="00016000" w:rsidRDefault="00016000" w:rsidP="00016000">
      <w:pPr>
        <w:spacing w:after="0" w:line="240" w:lineRule="auto"/>
        <w:rPr>
          <w:rFonts w:ascii="Times New Roman" w:hAnsi="Times New Roman" w:cs="Times New Roman"/>
          <w:sz w:val="24"/>
          <w:szCs w:val="24"/>
        </w:rPr>
      </w:pPr>
      <w:r w:rsidRPr="00016000">
        <w:rPr>
          <w:rFonts w:ascii="Times New Roman" w:hAnsi="Times New Roman" w:cs="Times New Roman"/>
          <w:sz w:val="24"/>
          <w:szCs w:val="24"/>
        </w:rPr>
        <w:t xml:space="preserve"> к приказу №_____ от 22.01.2020</w:t>
      </w:r>
      <w:r>
        <w:rPr>
          <w:rFonts w:ascii="Times New Roman" w:hAnsi="Times New Roman" w:cs="Times New Roman"/>
          <w:sz w:val="24"/>
          <w:szCs w:val="24"/>
        </w:rPr>
        <w:t xml:space="preserve">                                                                         УТВЕРЖДАЮ</w:t>
      </w:r>
    </w:p>
    <w:p w14:paraId="47181B44" w14:textId="77777777" w:rsidR="00016000" w:rsidRDefault="00016000" w:rsidP="000160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02DAE037" w14:textId="77777777" w:rsidR="00016000" w:rsidRDefault="00016000" w:rsidP="00016000">
      <w:pPr>
        <w:spacing w:after="0" w:line="240" w:lineRule="auto"/>
        <w:jc w:val="right"/>
        <w:rPr>
          <w:rFonts w:ascii="Times New Roman" w:hAnsi="Times New Roman" w:cs="Times New Roman"/>
          <w:sz w:val="24"/>
          <w:szCs w:val="24"/>
        </w:rPr>
      </w:pPr>
    </w:p>
    <w:p w14:paraId="21D84FA9" w14:textId="77777777" w:rsidR="00016000" w:rsidRDefault="00016000" w:rsidP="00016000">
      <w:pPr>
        <w:spacing w:after="0" w:line="240" w:lineRule="auto"/>
        <w:jc w:val="right"/>
        <w:rPr>
          <w:rFonts w:ascii="Times New Roman" w:hAnsi="Times New Roman" w:cs="Times New Roman"/>
          <w:sz w:val="24"/>
          <w:szCs w:val="24"/>
        </w:rPr>
      </w:pPr>
    </w:p>
    <w:p w14:paraId="0274CA49" w14:textId="77777777" w:rsidR="00016000" w:rsidRDefault="00016000" w:rsidP="000160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Г.С. Сергиевская____________</w:t>
      </w:r>
    </w:p>
    <w:p w14:paraId="55810C5D" w14:textId="77777777" w:rsidR="00016000" w:rsidRDefault="00016000" w:rsidP="000160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М.П.</w:t>
      </w:r>
    </w:p>
    <w:p w14:paraId="52C42E51" w14:textId="77777777" w:rsidR="00016000" w:rsidRDefault="00016000" w:rsidP="00016000">
      <w:pPr>
        <w:spacing w:after="0" w:line="240" w:lineRule="auto"/>
        <w:jc w:val="right"/>
        <w:rPr>
          <w:rFonts w:ascii="Times New Roman" w:hAnsi="Times New Roman" w:cs="Times New Roman"/>
          <w:sz w:val="24"/>
          <w:szCs w:val="24"/>
        </w:rPr>
      </w:pPr>
    </w:p>
    <w:p w14:paraId="4B31C4CC" w14:textId="77777777" w:rsidR="00016000" w:rsidRDefault="00016000" w:rsidP="00016000">
      <w:pPr>
        <w:spacing w:after="0" w:line="240" w:lineRule="auto"/>
        <w:jc w:val="right"/>
        <w:rPr>
          <w:rFonts w:ascii="Times New Roman" w:hAnsi="Times New Roman" w:cs="Times New Roman"/>
          <w:sz w:val="24"/>
          <w:szCs w:val="24"/>
        </w:rPr>
      </w:pPr>
    </w:p>
    <w:p w14:paraId="4F57AB1D" w14:textId="77777777" w:rsidR="00016000" w:rsidRDefault="00016000" w:rsidP="00016000">
      <w:pPr>
        <w:spacing w:after="0" w:line="240" w:lineRule="auto"/>
        <w:jc w:val="right"/>
        <w:rPr>
          <w:rFonts w:ascii="Times New Roman" w:hAnsi="Times New Roman" w:cs="Times New Roman"/>
          <w:sz w:val="24"/>
          <w:szCs w:val="24"/>
        </w:rPr>
      </w:pPr>
    </w:p>
    <w:p w14:paraId="714C4BAD" w14:textId="77777777" w:rsidR="00016000" w:rsidRDefault="00016000" w:rsidP="00016000">
      <w:pPr>
        <w:spacing w:after="0" w:line="240" w:lineRule="auto"/>
        <w:jc w:val="right"/>
        <w:rPr>
          <w:rFonts w:ascii="Times New Roman" w:hAnsi="Times New Roman" w:cs="Times New Roman"/>
          <w:sz w:val="24"/>
          <w:szCs w:val="24"/>
        </w:rPr>
      </w:pPr>
    </w:p>
    <w:p w14:paraId="17002B61" w14:textId="77777777" w:rsidR="00016000" w:rsidRDefault="00016000" w:rsidP="00016000">
      <w:pPr>
        <w:spacing w:after="0" w:line="240" w:lineRule="auto"/>
        <w:jc w:val="right"/>
        <w:rPr>
          <w:rFonts w:ascii="Times New Roman" w:hAnsi="Times New Roman" w:cs="Times New Roman"/>
          <w:sz w:val="24"/>
          <w:szCs w:val="24"/>
        </w:rPr>
      </w:pPr>
    </w:p>
    <w:p w14:paraId="7C8CE1B4" w14:textId="77777777" w:rsidR="00016000" w:rsidRDefault="00016000" w:rsidP="00016000">
      <w:pPr>
        <w:spacing w:after="0" w:line="240" w:lineRule="auto"/>
        <w:jc w:val="right"/>
        <w:rPr>
          <w:rFonts w:ascii="Times New Roman" w:hAnsi="Times New Roman" w:cs="Times New Roman"/>
          <w:sz w:val="24"/>
          <w:szCs w:val="24"/>
        </w:rPr>
      </w:pPr>
    </w:p>
    <w:p w14:paraId="43BBC2CE" w14:textId="77777777" w:rsidR="00016000" w:rsidRDefault="00016000" w:rsidP="00016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Политика</w:t>
      </w:r>
    </w:p>
    <w:p w14:paraId="152D41F7" w14:textId="77777777" w:rsidR="00016000" w:rsidRDefault="00016000" w:rsidP="00016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Общества с ограниченной ответственностью </w:t>
      </w:r>
    </w:p>
    <w:p w14:paraId="04484E24" w14:textId="77777777" w:rsidR="00016000" w:rsidRDefault="00016000" w:rsidP="00016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«АС - клиника»</w:t>
      </w:r>
    </w:p>
    <w:p w14:paraId="64EA7166" w14:textId="77777777" w:rsidR="00016000" w:rsidRDefault="00016000" w:rsidP="00016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отношении обработки персональных данных субъектов</w:t>
      </w:r>
    </w:p>
    <w:p w14:paraId="110D4A59" w14:textId="77777777" w:rsidR="00016000" w:rsidRDefault="00016000" w:rsidP="00016000">
      <w:pPr>
        <w:spacing w:after="0" w:line="240" w:lineRule="auto"/>
        <w:jc w:val="center"/>
        <w:rPr>
          <w:rFonts w:ascii="Times New Roman" w:hAnsi="Times New Roman" w:cs="Times New Roman"/>
          <w:b/>
          <w:sz w:val="24"/>
          <w:szCs w:val="24"/>
        </w:rPr>
      </w:pPr>
    </w:p>
    <w:p w14:paraId="45E9E836" w14:textId="77777777" w:rsidR="00016000" w:rsidRDefault="00016000" w:rsidP="00016000">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14:paraId="397E3C14" w14:textId="77777777" w:rsidR="00016000" w:rsidRDefault="00016000" w:rsidP="000160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Настоящий документ определяет политику конфиденциальности ООО «АС - клиника» (далее по тексту – «Общество») в отношении обработки и защиты персональных данных (далее – «Политика»). </w:t>
      </w:r>
    </w:p>
    <w:p w14:paraId="3AD3AAA6" w14:textId="77777777" w:rsidR="00016000" w:rsidRDefault="00016000" w:rsidP="000160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Настоящая политика разработана в соответствии с Конституцией Российской Федерации, Гражданским </w:t>
      </w:r>
      <w:r w:rsidR="0001122D">
        <w:rPr>
          <w:rFonts w:ascii="Times New Roman" w:hAnsi="Times New Roman" w:cs="Times New Roman"/>
          <w:sz w:val="24"/>
          <w:szCs w:val="24"/>
        </w:rPr>
        <w:t xml:space="preserve">кодексом Российской Федерации, Трудовым кодексом Российской Федерации, Федеральным законом от 27 июля 2006 г. №152 – ФЗ «О персональных данных» (далее – «Федеральный закон»), Федеральным законом от 21.11.2011 №323 – ФЗ «Об основах охраны здоровья граждан» в российской федерации, Федеральным законом от 29.11.2010 № 326 – ФЗ «Об обязательном медицинском страховании в Российской Федерации», Федеральным законом от 27.07.2006 №149 – ФЗ «Об информации, информационных технологиях и о защите информации», Указом Президента Российской Федерации от 6 марта 1997 года № 188 «Об утверждении перечня сведений конфиденциального характера», Постановлением Правительства </w:t>
      </w:r>
      <w:r w:rsidR="008143EE">
        <w:rPr>
          <w:rFonts w:ascii="Times New Roman" w:hAnsi="Times New Roman" w:cs="Times New Roman"/>
          <w:sz w:val="24"/>
          <w:szCs w:val="24"/>
        </w:rPr>
        <w:t>РФ от 01.11.2012 №1119 «Об утверждении требований к защите персональных данных при обработке в информационных системах персональных данных»,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и действует в отношении всех персональных данных, обрабатываемых в Обществе, которые могут быть получены от субъектов персональных данных: с которыми Обществом заключены/будут заключены договоры на оказание медицинских услуг (далее – «Пациенты»), являющихся стороной гражданско - правовых договоров (далее - Контрагенты), от субъектов персональных данных, состоящих с Обществом в отношениях, регулируемых трудовым законодательством РФ (далее – «Работники»), являющихся кандидатами на занятие вакантных должностей, от лиц, входящих</w:t>
      </w:r>
      <w:r w:rsidR="004867CB">
        <w:rPr>
          <w:rFonts w:ascii="Times New Roman" w:hAnsi="Times New Roman" w:cs="Times New Roman"/>
          <w:sz w:val="24"/>
          <w:szCs w:val="24"/>
        </w:rPr>
        <w:t xml:space="preserve"> в состав органов управления и ревизионной комиссии (ревизора) Общества, участников Общества и аффилированных лиц Общества.</w:t>
      </w:r>
    </w:p>
    <w:p w14:paraId="654684E9" w14:textId="77777777" w:rsidR="004867CB" w:rsidRDefault="004867CB" w:rsidP="000160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Целью настоящей политики является защита интересов субъектов персональных данных, Общества и Контрагентов Общества.</w:t>
      </w:r>
    </w:p>
    <w:p w14:paraId="5D65B9FB" w14:textId="77777777" w:rsidR="004867CB" w:rsidRDefault="004867CB" w:rsidP="000160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персональных данных в Обществе основана на принципах обеспечения защиты прав и свобод человека и гражд</w:t>
      </w:r>
      <w:r w:rsidR="009F2AD8">
        <w:rPr>
          <w:rFonts w:ascii="Times New Roman" w:hAnsi="Times New Roman" w:cs="Times New Roman"/>
          <w:sz w:val="24"/>
          <w:szCs w:val="24"/>
        </w:rPr>
        <w:t>анина, в том числе защиты прав на неприкогсновенность частной жизни, личную и семейную тайну.</w:t>
      </w:r>
    </w:p>
    <w:p w14:paraId="229CBC22" w14:textId="77777777" w:rsidR="009F2AD8" w:rsidRDefault="009F2AD8" w:rsidP="000160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Действие настоящей Политики распространяется на процессы Общества, в которых осуществляется обработка персональных данных субъектов персональных данных.</w:t>
      </w:r>
    </w:p>
    <w:p w14:paraId="71EA380B" w14:textId="77777777" w:rsidR="009F2AD8" w:rsidRDefault="009F2AD8" w:rsidP="000160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 тексте настоящей Политики используются термины и понятия, применяемые в действующем законодательстве РФ в области персональных данных.</w:t>
      </w:r>
    </w:p>
    <w:p w14:paraId="4174FA14" w14:textId="1226D344" w:rsidR="009F2AD8" w:rsidRDefault="009F2AD8" w:rsidP="000160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Настоящая политика является общедоступной и размещается в информационной сети интернет на официальном сайте Общества</w:t>
      </w:r>
      <w:r w:rsidR="00C71D29" w:rsidRPr="00C71D29">
        <w:rPr>
          <w:rFonts w:ascii="Times New Roman" w:hAnsi="Times New Roman" w:cs="Times New Roman"/>
          <w:sz w:val="24"/>
          <w:szCs w:val="24"/>
        </w:rPr>
        <w:t xml:space="preserve"> </w:t>
      </w:r>
      <w:r w:rsidR="00C71D29">
        <w:rPr>
          <w:rFonts w:ascii="Times New Roman" w:hAnsi="Times New Roman" w:cs="Times New Roman"/>
          <w:sz w:val="24"/>
          <w:szCs w:val="24"/>
          <w:lang w:val="en-GB"/>
        </w:rPr>
        <w:t>asklinika</w:t>
      </w:r>
      <w:r w:rsidR="00C71D29" w:rsidRPr="00C71D29">
        <w:rPr>
          <w:rFonts w:ascii="Times New Roman" w:hAnsi="Times New Roman" w:cs="Times New Roman"/>
          <w:sz w:val="24"/>
          <w:szCs w:val="24"/>
        </w:rPr>
        <w:t>.</w:t>
      </w:r>
      <w:r w:rsidR="00C71D29">
        <w:rPr>
          <w:rFonts w:ascii="Times New Roman" w:hAnsi="Times New Roman" w:cs="Times New Roman"/>
          <w:sz w:val="24"/>
          <w:szCs w:val="24"/>
          <w:lang w:val="en-GB"/>
        </w:rPr>
        <w:t>ru</w:t>
      </w:r>
    </w:p>
    <w:p w14:paraId="3FAAA350" w14:textId="76838688" w:rsidR="009F2AD8" w:rsidRDefault="009F2AD8" w:rsidP="000160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Во исполнение настоящей Политики Общество утверждает нормативные документы в области обработки и защиты персональных данных в Обществе.</w:t>
      </w:r>
    </w:p>
    <w:p w14:paraId="104809EF" w14:textId="77777777" w:rsidR="009F2AD8" w:rsidRDefault="009F2AD8" w:rsidP="009F2AD8">
      <w:pPr>
        <w:pStyle w:val="a3"/>
        <w:spacing w:after="0" w:line="240" w:lineRule="auto"/>
        <w:ind w:left="1080"/>
        <w:rPr>
          <w:rFonts w:ascii="Times New Roman" w:hAnsi="Times New Roman" w:cs="Times New Roman"/>
          <w:sz w:val="24"/>
          <w:szCs w:val="24"/>
        </w:rPr>
      </w:pPr>
    </w:p>
    <w:p w14:paraId="36B1CF72" w14:textId="77777777" w:rsidR="009F2AD8" w:rsidRDefault="009F2AD8" w:rsidP="009F2AD8">
      <w:pPr>
        <w:pStyle w:val="a3"/>
        <w:numPr>
          <w:ilvl w:val="0"/>
          <w:numId w:val="1"/>
        </w:numPr>
        <w:spacing w:after="0" w:line="240" w:lineRule="auto"/>
        <w:rPr>
          <w:rFonts w:ascii="Times New Roman" w:hAnsi="Times New Roman" w:cs="Times New Roman"/>
          <w:b/>
          <w:sz w:val="24"/>
          <w:szCs w:val="24"/>
        </w:rPr>
      </w:pPr>
      <w:r w:rsidRPr="009F2AD8">
        <w:rPr>
          <w:rFonts w:ascii="Times New Roman" w:hAnsi="Times New Roman" w:cs="Times New Roman"/>
          <w:b/>
          <w:sz w:val="24"/>
          <w:szCs w:val="24"/>
        </w:rPr>
        <w:t>Принципы обработки персональных данных</w:t>
      </w:r>
    </w:p>
    <w:p w14:paraId="5E70160A" w14:textId="77777777" w:rsidR="009F2AD8" w:rsidRDefault="009F2AD8" w:rsidP="009F2AD8">
      <w:pPr>
        <w:pStyle w:val="a3"/>
        <w:spacing w:after="0" w:line="240" w:lineRule="auto"/>
        <w:rPr>
          <w:rFonts w:ascii="Times New Roman" w:hAnsi="Times New Roman" w:cs="Times New Roman"/>
          <w:b/>
          <w:sz w:val="24"/>
          <w:szCs w:val="24"/>
        </w:rPr>
      </w:pPr>
    </w:p>
    <w:p w14:paraId="0D0A5E5E" w14:textId="77777777" w:rsidR="00306D26" w:rsidRDefault="00306D26" w:rsidP="00306D26">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в Обществе осуществляется в соответствии со следующими принципами: </w:t>
      </w:r>
    </w:p>
    <w:p w14:paraId="61D302BB" w14:textId="77777777" w:rsidR="009F2AD8" w:rsidRDefault="00306D26" w:rsidP="00306D2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осуществляется на законной и справедливой основе;</w:t>
      </w:r>
    </w:p>
    <w:p w14:paraId="771C9DD1" w14:textId="77777777" w:rsidR="00306D26" w:rsidRDefault="00306D26" w:rsidP="00306D2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FDF4B9F" w14:textId="77777777" w:rsidR="00306D26" w:rsidRDefault="00306D26" w:rsidP="00306D2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не допускается объединение без данных, содержащих персональные данные, обработка которых осуществляется в целях, несовместимых между собой;</w:t>
      </w:r>
    </w:p>
    <w:p w14:paraId="5464CD6E" w14:textId="77777777" w:rsidR="00306D26" w:rsidRDefault="00306D26" w:rsidP="00306D2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обработке подлежат только те данные, которые отвечают целям их обработки;</w:t>
      </w:r>
    </w:p>
    <w:p w14:paraId="3A29D76B" w14:textId="77777777" w:rsidR="00306D26" w:rsidRDefault="00306D26" w:rsidP="00306D2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и объем обрабатываемых персональных данных соответствуют заявленным целям</w:t>
      </w:r>
      <w:r w:rsidR="00924634">
        <w:rPr>
          <w:rFonts w:ascii="Times New Roman" w:hAnsi="Times New Roman" w:cs="Times New Roman"/>
          <w:sz w:val="24"/>
          <w:szCs w:val="24"/>
        </w:rPr>
        <w:t xml:space="preserve"> обработки. Обрабатываемые персональные данные не являются избыточными по отношению к заявленным целям обработки;</w:t>
      </w:r>
    </w:p>
    <w:p w14:paraId="7239F145" w14:textId="77777777" w:rsidR="00924634" w:rsidRDefault="00166AE7" w:rsidP="00306D2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24634">
        <w:rPr>
          <w:rFonts w:ascii="Times New Roman" w:hAnsi="Times New Roman" w:cs="Times New Roman"/>
          <w:sz w:val="24"/>
          <w:szCs w:val="24"/>
        </w:rPr>
        <w:t>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14:paraId="33E9D642" w14:textId="77777777" w:rsidR="00166AE7" w:rsidRDefault="00166AE7" w:rsidP="00306D26">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если иное не предусмотрено законом.</w:t>
      </w:r>
    </w:p>
    <w:p w14:paraId="2CCD74EC" w14:textId="77777777" w:rsidR="00C3379F" w:rsidRDefault="00C3379F" w:rsidP="00C3379F">
      <w:pPr>
        <w:pStyle w:val="a3"/>
        <w:spacing w:after="0" w:line="240" w:lineRule="auto"/>
        <w:ind w:left="1800"/>
        <w:rPr>
          <w:rFonts w:ascii="Times New Roman" w:hAnsi="Times New Roman" w:cs="Times New Roman"/>
          <w:sz w:val="24"/>
          <w:szCs w:val="24"/>
        </w:rPr>
      </w:pPr>
    </w:p>
    <w:p w14:paraId="610B5E7E" w14:textId="77777777" w:rsidR="00166AE7" w:rsidRDefault="00166AE7" w:rsidP="00166AE7">
      <w:pPr>
        <w:pStyle w:val="a3"/>
        <w:numPr>
          <w:ilvl w:val="0"/>
          <w:numId w:val="1"/>
        </w:numPr>
        <w:spacing w:after="0" w:line="240" w:lineRule="auto"/>
        <w:rPr>
          <w:rFonts w:ascii="Times New Roman" w:hAnsi="Times New Roman" w:cs="Times New Roman"/>
          <w:b/>
          <w:sz w:val="24"/>
          <w:szCs w:val="24"/>
        </w:rPr>
      </w:pPr>
      <w:r w:rsidRPr="00C3379F">
        <w:rPr>
          <w:rFonts w:ascii="Times New Roman" w:hAnsi="Times New Roman" w:cs="Times New Roman"/>
          <w:b/>
          <w:sz w:val="24"/>
          <w:szCs w:val="24"/>
        </w:rPr>
        <w:t>Действия, осуществляемые с персональными данными</w:t>
      </w:r>
    </w:p>
    <w:p w14:paraId="0C350309" w14:textId="77777777" w:rsidR="00C3379F" w:rsidRPr="00C3379F" w:rsidRDefault="00C3379F" w:rsidP="00C3379F">
      <w:pPr>
        <w:pStyle w:val="a3"/>
        <w:spacing w:after="0" w:line="240" w:lineRule="auto"/>
        <w:rPr>
          <w:rFonts w:ascii="Times New Roman" w:hAnsi="Times New Roman" w:cs="Times New Roman"/>
          <w:b/>
          <w:sz w:val="24"/>
          <w:szCs w:val="24"/>
        </w:rPr>
      </w:pPr>
    </w:p>
    <w:p w14:paraId="68C21C07" w14:textId="77777777" w:rsidR="00166AE7" w:rsidRDefault="00166AE7" w:rsidP="00C3379F">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осуществляет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C3379F">
        <w:rPr>
          <w:rFonts w:ascii="Times New Roman" w:hAnsi="Times New Roman" w:cs="Times New Roman"/>
          <w:sz w:val="24"/>
          <w:szCs w:val="24"/>
        </w:rPr>
        <w:t xml:space="preserve"> в целях, указанных в статье 4 настоящей Политики.</w:t>
      </w:r>
    </w:p>
    <w:p w14:paraId="79BA1560" w14:textId="77777777" w:rsidR="00C3379F" w:rsidRDefault="00C3379F" w:rsidP="00C3379F">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 осуществляет смешанную обработку персональных данных (с использованием средств автоматизации и без использования таких средств), в </w:t>
      </w:r>
      <w:r>
        <w:rPr>
          <w:rFonts w:ascii="Times New Roman" w:hAnsi="Times New Roman" w:cs="Times New Roman"/>
          <w:sz w:val="24"/>
          <w:szCs w:val="24"/>
        </w:rPr>
        <w:lastRenderedPageBreak/>
        <w:t>т.ч. в информационно-телекоммуникационных сетях, в целях, указанных в статье 4 настоящей Политики.</w:t>
      </w:r>
    </w:p>
    <w:p w14:paraId="72D30619" w14:textId="77777777" w:rsidR="00C3379F" w:rsidRDefault="00C3379F" w:rsidP="00C3379F">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не осуществляет трансграничную передачу персональных данных.</w:t>
      </w:r>
    </w:p>
    <w:p w14:paraId="249DE199" w14:textId="77777777" w:rsidR="00C3379F" w:rsidRDefault="00C3379F" w:rsidP="00C3379F">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Хранение персональных данных Обществом осуществляется в течение сроков, установленных законодательством РФ.</w:t>
      </w:r>
    </w:p>
    <w:p w14:paraId="57E46F71" w14:textId="77777777" w:rsidR="00C3379F" w:rsidRDefault="00C3379F" w:rsidP="00C3379F">
      <w:pPr>
        <w:pStyle w:val="a3"/>
        <w:spacing w:after="0" w:line="240" w:lineRule="auto"/>
        <w:ind w:left="1080"/>
        <w:rPr>
          <w:rFonts w:ascii="Times New Roman" w:hAnsi="Times New Roman" w:cs="Times New Roman"/>
          <w:sz w:val="24"/>
          <w:szCs w:val="24"/>
        </w:rPr>
      </w:pPr>
    </w:p>
    <w:p w14:paraId="7194191D" w14:textId="77777777" w:rsidR="00C3379F" w:rsidRPr="00A63CCF" w:rsidRDefault="00A63CCF" w:rsidP="00C3379F">
      <w:pPr>
        <w:pStyle w:val="a3"/>
        <w:numPr>
          <w:ilvl w:val="0"/>
          <w:numId w:val="1"/>
        </w:numPr>
        <w:spacing w:after="0" w:line="240" w:lineRule="auto"/>
        <w:rPr>
          <w:rFonts w:ascii="Times New Roman" w:hAnsi="Times New Roman" w:cs="Times New Roman"/>
          <w:b/>
          <w:sz w:val="24"/>
          <w:szCs w:val="24"/>
        </w:rPr>
      </w:pPr>
      <w:r w:rsidRPr="00A63CCF">
        <w:rPr>
          <w:rFonts w:ascii="Times New Roman" w:hAnsi="Times New Roman" w:cs="Times New Roman"/>
          <w:b/>
          <w:sz w:val="24"/>
          <w:szCs w:val="24"/>
        </w:rPr>
        <w:t>Цели сбора и обработки персональных данных</w:t>
      </w:r>
    </w:p>
    <w:p w14:paraId="59947049" w14:textId="77777777" w:rsidR="00C3379F" w:rsidRPr="00166AE7" w:rsidRDefault="00C3379F" w:rsidP="00166AE7">
      <w:pPr>
        <w:pStyle w:val="a3"/>
        <w:spacing w:after="0" w:line="240" w:lineRule="auto"/>
        <w:rPr>
          <w:rFonts w:ascii="Times New Roman" w:hAnsi="Times New Roman" w:cs="Times New Roman"/>
          <w:sz w:val="24"/>
          <w:szCs w:val="24"/>
        </w:rPr>
      </w:pPr>
    </w:p>
    <w:p w14:paraId="2EA47903" w14:textId="77777777" w:rsidR="009F2AD8" w:rsidRDefault="00A63CCF" w:rsidP="00A63CCF">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собирает и обрабатывает персональные данные в целях:</w:t>
      </w:r>
    </w:p>
    <w:p w14:paraId="76C32F6B" w14:textId="77777777" w:rsidR="00A63CCF" w:rsidRDefault="00A63CCF"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оказания медицинских услуг населению;</w:t>
      </w:r>
    </w:p>
    <w:p w14:paraId="38FF1914" w14:textId="77777777" w:rsidR="00A63CCF" w:rsidRDefault="00A63CCF"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ведения учета пациентов, сбора и обработки данных персонифицированного учета сведений о пациентах;</w:t>
      </w:r>
    </w:p>
    <w:p w14:paraId="2D71DBD3" w14:textId="77777777" w:rsidR="00A63CCF" w:rsidRDefault="00A63CCF"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ведения персонифицированного учета сведений о медицинской помощи, оказанной пациентам;</w:t>
      </w:r>
    </w:p>
    <w:p w14:paraId="040AF30A" w14:textId="77777777" w:rsidR="00A63CCF" w:rsidRDefault="00A63CCF"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ведения персонифицированного учета при осуществлении медицинской деятельности – обработка персональных данных о лицах, которые учувствуют в оказании медицинских услуг, и о лицах, которым оказываются медицинские услуги</w:t>
      </w:r>
      <w:r w:rsidR="003D324D">
        <w:rPr>
          <w:rFonts w:ascii="Times New Roman" w:hAnsi="Times New Roman" w:cs="Times New Roman"/>
          <w:sz w:val="24"/>
          <w:szCs w:val="24"/>
        </w:rPr>
        <w:t>;</w:t>
      </w:r>
    </w:p>
    <w:p w14:paraId="331A81C1" w14:textId="77777777" w:rsidR="003D324D" w:rsidRDefault="003D324D"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контроля за качеством предоставляемых медицинских услуг;</w:t>
      </w:r>
    </w:p>
    <w:p w14:paraId="1AF088A8" w14:textId="77777777" w:rsidR="003D324D" w:rsidRDefault="003D324D"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заключения и исполнения трудовых, гражданско-правовых договоров с физическими лицами;</w:t>
      </w:r>
    </w:p>
    <w:p w14:paraId="18B749B5" w14:textId="77777777" w:rsidR="003D324D" w:rsidRDefault="003D324D"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улучшения качества услуг, оказываемых Обществом;</w:t>
      </w:r>
    </w:p>
    <w:p w14:paraId="4A9372D4" w14:textId="77777777" w:rsidR="003D324D" w:rsidRDefault="003D324D"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продвижение услуг Общества;</w:t>
      </w:r>
    </w:p>
    <w:p w14:paraId="15A91333" w14:textId="77777777" w:rsidR="003D324D" w:rsidRDefault="003D324D"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предоставления информации о действиях Общества;</w:t>
      </w:r>
    </w:p>
    <w:p w14:paraId="12523963" w14:textId="77777777" w:rsidR="003D324D" w:rsidRDefault="003D324D" w:rsidP="00A63CCF">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обработки статистической информации.</w:t>
      </w:r>
    </w:p>
    <w:p w14:paraId="777044BB" w14:textId="77777777" w:rsidR="003D324D" w:rsidRPr="003D324D" w:rsidRDefault="003D324D" w:rsidP="003D324D">
      <w:pPr>
        <w:pStyle w:val="a3"/>
        <w:numPr>
          <w:ilvl w:val="1"/>
          <w:numId w:val="1"/>
        </w:numPr>
        <w:spacing w:after="0" w:line="240" w:lineRule="auto"/>
        <w:rPr>
          <w:rFonts w:ascii="Times New Roman" w:hAnsi="Times New Roman" w:cs="Times New Roman"/>
          <w:sz w:val="24"/>
          <w:szCs w:val="24"/>
        </w:rPr>
      </w:pPr>
      <w:r w:rsidRPr="003D324D">
        <w:rPr>
          <w:rFonts w:ascii="Times New Roman" w:hAnsi="Times New Roman" w:cs="Times New Roman"/>
          <w:sz w:val="24"/>
          <w:szCs w:val="24"/>
        </w:rPr>
        <w:t>Общество может так же использовать персональные данные пациентов, контрагентов, работников и кандидатов на занятие вакантных должностей для:  организации их физического доступа на территорию Общества; идентификации в рамках договоров, заключенных с Обществом; связи, в случае необходимости, в том числе с направлением уведомлений, информации и запросов, связанных с оказанием услуг и  обработкой персональных данных.</w:t>
      </w:r>
    </w:p>
    <w:p w14:paraId="2909BBDC" w14:textId="77777777" w:rsidR="003D324D" w:rsidRDefault="003D324D" w:rsidP="003D324D">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формирует статистическую и другую отчетность, а так же раскрывает сведения в отношении участников Общества, аффинированных лиц Общества, лиц, оказывающих существенное (прямое или косвенное) влияние на решения, принимаемые ор</w:t>
      </w:r>
      <w:r w:rsidR="007977BC">
        <w:rPr>
          <w:rFonts w:ascii="Times New Roman" w:hAnsi="Times New Roman" w:cs="Times New Roman"/>
          <w:sz w:val="24"/>
          <w:szCs w:val="24"/>
        </w:rPr>
        <w:t>ганами управления Общества и в соответствии с требованиями законодательства РФ.</w:t>
      </w:r>
    </w:p>
    <w:p w14:paraId="7578BF8F" w14:textId="77777777" w:rsidR="007977BC" w:rsidRDefault="007977BC" w:rsidP="003D324D">
      <w:pPr>
        <w:pStyle w:val="a3"/>
        <w:numPr>
          <w:ilvl w:val="1"/>
          <w:numId w:val="1"/>
        </w:numPr>
        <w:spacing w:after="0" w:line="240" w:lineRule="auto"/>
        <w:rPr>
          <w:rFonts w:ascii="Times New Roman" w:hAnsi="Times New Roman" w:cs="Times New Roman"/>
          <w:sz w:val="24"/>
          <w:szCs w:val="24"/>
        </w:rPr>
      </w:pPr>
      <w:r w:rsidRPr="007977BC">
        <w:rPr>
          <w:rFonts w:ascii="Times New Roman" w:hAnsi="Times New Roman" w:cs="Times New Roman"/>
          <w:sz w:val="24"/>
          <w:szCs w:val="24"/>
        </w:rPr>
        <w:t xml:space="preserve">Субъект. Предоставляющий персональные данные Обществу, несет ответственность за точность и актуальность предоставляемых персональных данных в соответствии с законодательством РФ. </w:t>
      </w:r>
      <w:r>
        <w:rPr>
          <w:rFonts w:ascii="Times New Roman" w:hAnsi="Times New Roman" w:cs="Times New Roman"/>
          <w:sz w:val="24"/>
          <w:szCs w:val="24"/>
        </w:rPr>
        <w:t>Общество имеет право осуществлять проверку точности, достоверности и актуальности предоставляемых персональных данных в случаях, объеме и порядке, предусмотренных законодательством РФ.</w:t>
      </w:r>
    </w:p>
    <w:p w14:paraId="3459CC95" w14:textId="77777777" w:rsidR="007977BC" w:rsidRDefault="007977BC" w:rsidP="003D324D">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может быть отозвано субъектом персональных данных в установленном порядке.</w:t>
      </w:r>
      <w:r w:rsidR="00A33E7C">
        <w:rPr>
          <w:rFonts w:ascii="Times New Roman" w:hAnsi="Times New Roman" w:cs="Times New Roman"/>
          <w:sz w:val="24"/>
          <w:szCs w:val="24"/>
        </w:rPr>
        <w:t xml:space="preserve"> </w:t>
      </w:r>
      <w:r>
        <w:rPr>
          <w:rFonts w:ascii="Times New Roman" w:hAnsi="Times New Roman" w:cs="Times New Roman"/>
          <w:sz w:val="24"/>
          <w:szCs w:val="24"/>
        </w:rPr>
        <w:t>В случае отзыва субъектом персональных данных</w:t>
      </w:r>
      <w:r w:rsidR="00A33E7C">
        <w:rPr>
          <w:rFonts w:ascii="Times New Roman" w:hAnsi="Times New Roman" w:cs="Times New Roman"/>
          <w:sz w:val="24"/>
          <w:szCs w:val="24"/>
        </w:rPr>
        <w:t xml:space="preserve"> согласия на обработку персональных данных Общество прекращает обработку указанных персональных данных в порядке, установленном законодательством РФ.</w:t>
      </w:r>
    </w:p>
    <w:p w14:paraId="740A3EE0" w14:textId="77777777" w:rsidR="00A33E7C" w:rsidRDefault="00A33E7C" w:rsidP="00A33E7C">
      <w:pPr>
        <w:pStyle w:val="a3"/>
        <w:spacing w:after="0" w:line="240" w:lineRule="auto"/>
        <w:ind w:left="1080"/>
        <w:rPr>
          <w:rFonts w:ascii="Times New Roman" w:hAnsi="Times New Roman" w:cs="Times New Roman"/>
          <w:sz w:val="24"/>
          <w:szCs w:val="24"/>
        </w:rPr>
      </w:pPr>
    </w:p>
    <w:p w14:paraId="481B13E8" w14:textId="77777777" w:rsidR="00A33E7C" w:rsidRDefault="00A33E7C" w:rsidP="00A33E7C">
      <w:pPr>
        <w:pStyle w:val="a3"/>
        <w:numPr>
          <w:ilvl w:val="0"/>
          <w:numId w:val="1"/>
        </w:numPr>
        <w:spacing w:after="0" w:line="240" w:lineRule="auto"/>
        <w:rPr>
          <w:rFonts w:ascii="Times New Roman" w:hAnsi="Times New Roman" w:cs="Times New Roman"/>
          <w:b/>
          <w:sz w:val="24"/>
          <w:szCs w:val="24"/>
        </w:rPr>
      </w:pPr>
      <w:r w:rsidRPr="00A33E7C">
        <w:rPr>
          <w:rFonts w:ascii="Times New Roman" w:hAnsi="Times New Roman" w:cs="Times New Roman"/>
          <w:b/>
          <w:sz w:val="24"/>
          <w:szCs w:val="24"/>
        </w:rPr>
        <w:t>Условия обр</w:t>
      </w:r>
      <w:r>
        <w:rPr>
          <w:rFonts w:ascii="Times New Roman" w:hAnsi="Times New Roman" w:cs="Times New Roman"/>
          <w:b/>
          <w:sz w:val="24"/>
          <w:szCs w:val="24"/>
        </w:rPr>
        <w:t>аботки персональных данных</w:t>
      </w:r>
    </w:p>
    <w:p w14:paraId="51D780EC" w14:textId="77777777" w:rsidR="00A33E7C" w:rsidRDefault="00A33E7C" w:rsidP="00A33E7C">
      <w:pPr>
        <w:pStyle w:val="a3"/>
        <w:spacing w:after="0" w:line="240" w:lineRule="auto"/>
        <w:rPr>
          <w:rFonts w:ascii="Times New Roman" w:hAnsi="Times New Roman" w:cs="Times New Roman"/>
          <w:b/>
          <w:sz w:val="24"/>
          <w:szCs w:val="24"/>
        </w:rPr>
      </w:pPr>
    </w:p>
    <w:p w14:paraId="5379CF2D" w14:textId="77777777" w:rsidR="00A33E7C" w:rsidRDefault="00A33E7C" w:rsidP="00A33E7C">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персональных данных в Обществе допускается в случаях, установленных статьей 6  Федерального закона.</w:t>
      </w:r>
    </w:p>
    <w:p w14:paraId="030DCB57" w14:textId="77777777" w:rsidR="00A33E7C" w:rsidRDefault="00A33E7C" w:rsidP="00A33E7C">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Общество обязано получать согласие субъектов персональных данных на их обработку, в случаях, предусмотренных Федеральным законом. В соответствии с пунктом 4 части 2 статьи 10 Федерального закона, если обработка персональных данных осуществляется в медико-профилактических целях, в целях установления медицинского диагноза, окончания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w:t>
      </w:r>
      <w:r w:rsidR="000479B7">
        <w:rPr>
          <w:rFonts w:ascii="Times New Roman" w:hAnsi="Times New Roman" w:cs="Times New Roman"/>
          <w:sz w:val="24"/>
          <w:szCs w:val="24"/>
        </w:rPr>
        <w:t>Федерации сохранять врачебную тайну, не требует получения соответствующего согласия указанных лиц.</w:t>
      </w:r>
    </w:p>
    <w:p w14:paraId="433E81DA" w14:textId="77777777" w:rsidR="000479B7" w:rsidRDefault="000479B7" w:rsidP="00A33E7C">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 случае необходимости, Общество может включить персональные данные субъектов в общедоступные источники персональных данных, при условии получения Обществом письменного согласия субъектов персональных данных</w:t>
      </w:r>
    </w:p>
    <w:p w14:paraId="50085958" w14:textId="77777777" w:rsidR="000479B7" w:rsidRDefault="000479B7" w:rsidP="00A33E7C">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Поручение обработки персональных данных третьему лицу осуществляется Обществом только на основании договора, заключенного между Обществом и третьим лицом, либо ином основании, предусмотренном законодательством РФ. При этом Общество фиксирует в договоре обязанность лица, осуществляющего обработку  персональных данных по поручению Общества, соблюдать принципы и правила обработки персональных данных, предусмотренные настоящей Политикой и Федеральным законом.</w:t>
      </w:r>
    </w:p>
    <w:p w14:paraId="6B586AF2" w14:textId="77777777" w:rsidR="000479B7" w:rsidRDefault="000479B7" w:rsidP="00A33E7C">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случае, если Общество поручает обработку персональных данных другому лицу, ответственность </w:t>
      </w:r>
      <w:proofErr w:type="gramStart"/>
      <w:r>
        <w:rPr>
          <w:rFonts w:ascii="Times New Roman" w:hAnsi="Times New Roman" w:cs="Times New Roman"/>
          <w:sz w:val="24"/>
          <w:szCs w:val="24"/>
        </w:rPr>
        <w:t>перед  субъектом</w:t>
      </w:r>
      <w:proofErr w:type="gramEnd"/>
      <w:r>
        <w:rPr>
          <w:rFonts w:ascii="Times New Roman" w:hAnsi="Times New Roman" w:cs="Times New Roman"/>
          <w:sz w:val="24"/>
          <w:szCs w:val="24"/>
        </w:rPr>
        <w:t xml:space="preserve"> персональных данных за действия указанного лица несет Общество. Лицо, осуществляющее обработку персональных данных по поручению </w:t>
      </w:r>
      <w:proofErr w:type="gramStart"/>
      <w:r>
        <w:rPr>
          <w:rFonts w:ascii="Times New Roman" w:hAnsi="Times New Roman" w:cs="Times New Roman"/>
          <w:sz w:val="24"/>
          <w:szCs w:val="24"/>
        </w:rPr>
        <w:t>Общества</w:t>
      </w:r>
      <w:proofErr w:type="gramEnd"/>
      <w:r>
        <w:rPr>
          <w:rFonts w:ascii="Times New Roman" w:hAnsi="Times New Roman" w:cs="Times New Roman"/>
          <w:sz w:val="24"/>
          <w:szCs w:val="24"/>
        </w:rPr>
        <w:t xml:space="preserve"> несет ответственность перед Обществом.</w:t>
      </w:r>
    </w:p>
    <w:p w14:paraId="3A0BA7EC" w14:textId="77777777" w:rsidR="000479B7" w:rsidRDefault="000479B7" w:rsidP="00A33E7C">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обязуется и обязывает иных лиц, получивших доступ к персональным данным, не раскрывать их третьим лицам и не распространять их без согласия субъекта персональных данных, если иное не предусмотрено Федеральным законом.</w:t>
      </w:r>
    </w:p>
    <w:p w14:paraId="6C35D2B0" w14:textId="77777777" w:rsidR="00FD42C6" w:rsidRDefault="00FD42C6" w:rsidP="00FD42C6">
      <w:pPr>
        <w:pStyle w:val="a3"/>
        <w:spacing w:after="0" w:line="240" w:lineRule="auto"/>
        <w:ind w:left="1080"/>
        <w:rPr>
          <w:rFonts w:ascii="Times New Roman" w:hAnsi="Times New Roman" w:cs="Times New Roman"/>
          <w:sz w:val="24"/>
          <w:szCs w:val="24"/>
        </w:rPr>
      </w:pPr>
    </w:p>
    <w:p w14:paraId="67E08E7D" w14:textId="77777777" w:rsidR="00FD42C6" w:rsidRDefault="00FD42C6" w:rsidP="00FD42C6">
      <w:pPr>
        <w:pStyle w:val="a3"/>
        <w:numPr>
          <w:ilvl w:val="0"/>
          <w:numId w:val="1"/>
        </w:numPr>
        <w:spacing w:after="0" w:line="240" w:lineRule="auto"/>
        <w:rPr>
          <w:rFonts w:ascii="Times New Roman" w:hAnsi="Times New Roman" w:cs="Times New Roman"/>
          <w:b/>
          <w:sz w:val="24"/>
          <w:szCs w:val="24"/>
        </w:rPr>
      </w:pPr>
      <w:r w:rsidRPr="00FD42C6">
        <w:rPr>
          <w:rFonts w:ascii="Times New Roman" w:hAnsi="Times New Roman" w:cs="Times New Roman"/>
          <w:b/>
          <w:sz w:val="24"/>
          <w:szCs w:val="24"/>
        </w:rPr>
        <w:t>Права субъекта персональных данных</w:t>
      </w:r>
    </w:p>
    <w:p w14:paraId="2CC7489F" w14:textId="77777777" w:rsidR="00FD42C6" w:rsidRDefault="00FD42C6" w:rsidP="00FD42C6">
      <w:pPr>
        <w:pStyle w:val="a3"/>
        <w:spacing w:after="0" w:line="240" w:lineRule="auto"/>
        <w:rPr>
          <w:rFonts w:ascii="Times New Roman" w:hAnsi="Times New Roman" w:cs="Times New Roman"/>
          <w:b/>
          <w:sz w:val="24"/>
          <w:szCs w:val="24"/>
        </w:rPr>
      </w:pPr>
    </w:p>
    <w:p w14:paraId="7439D539" w14:textId="77777777" w:rsidR="00FD42C6" w:rsidRDefault="00FD42C6" w:rsidP="00FD42C6">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Субъект персональных данных осуществляет свои права в объеме и порядке, установленных главой 3 Федерального закона.</w:t>
      </w:r>
    </w:p>
    <w:p w14:paraId="69B5E743" w14:textId="77777777" w:rsidR="00FD42C6" w:rsidRDefault="00FD42C6" w:rsidP="00FD42C6">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Право субъекта персональных данных на доступ к его персональным данным может быть ограничено в соответствии с Федеральными законами РФ.</w:t>
      </w:r>
    </w:p>
    <w:p w14:paraId="0275E36A" w14:textId="77777777" w:rsidR="00FD42C6" w:rsidRDefault="00FD42C6" w:rsidP="00FD42C6">
      <w:pPr>
        <w:pStyle w:val="a3"/>
        <w:spacing w:after="0" w:line="240" w:lineRule="auto"/>
        <w:ind w:left="1080"/>
        <w:rPr>
          <w:rFonts w:ascii="Times New Roman" w:hAnsi="Times New Roman" w:cs="Times New Roman"/>
          <w:sz w:val="24"/>
          <w:szCs w:val="24"/>
        </w:rPr>
      </w:pPr>
    </w:p>
    <w:p w14:paraId="7FA20676" w14:textId="77777777" w:rsidR="00FD42C6" w:rsidRDefault="00FD42C6" w:rsidP="00FD42C6">
      <w:pPr>
        <w:pStyle w:val="a3"/>
        <w:numPr>
          <w:ilvl w:val="0"/>
          <w:numId w:val="1"/>
        </w:numPr>
        <w:spacing w:after="0" w:line="240" w:lineRule="auto"/>
        <w:rPr>
          <w:rFonts w:ascii="Times New Roman" w:hAnsi="Times New Roman" w:cs="Times New Roman"/>
          <w:b/>
          <w:sz w:val="24"/>
          <w:szCs w:val="24"/>
        </w:rPr>
      </w:pPr>
      <w:r w:rsidRPr="00FD42C6">
        <w:rPr>
          <w:rFonts w:ascii="Times New Roman" w:hAnsi="Times New Roman" w:cs="Times New Roman"/>
          <w:b/>
          <w:sz w:val="24"/>
          <w:szCs w:val="24"/>
        </w:rPr>
        <w:t xml:space="preserve"> Обязанности Общества</w:t>
      </w:r>
    </w:p>
    <w:p w14:paraId="05DEDC7A" w14:textId="77777777" w:rsidR="00FD42C6" w:rsidRDefault="00FD42C6" w:rsidP="00FD42C6">
      <w:pPr>
        <w:pStyle w:val="a3"/>
        <w:spacing w:after="0" w:line="240" w:lineRule="auto"/>
        <w:rPr>
          <w:rFonts w:ascii="Times New Roman" w:hAnsi="Times New Roman" w:cs="Times New Roman"/>
          <w:b/>
          <w:sz w:val="24"/>
          <w:szCs w:val="24"/>
        </w:rPr>
      </w:pPr>
    </w:p>
    <w:p w14:paraId="51BCE53F" w14:textId="77777777" w:rsidR="00FD42C6" w:rsidRDefault="00FD42C6" w:rsidP="00FD42C6">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выполняет обязанности оператора персональных данных в объеме и порядке, установленных Федеральным законом</w:t>
      </w:r>
    </w:p>
    <w:p w14:paraId="56B3932D" w14:textId="77777777" w:rsidR="00FD42C6" w:rsidRDefault="00FD42C6" w:rsidP="00FD42C6">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ведет Журнал учета обращений субъектов персональных данных и Журнал учета запросов уполномоченного органа по защите прав субъектов персональных данных, в которых фиксируются запросы субъектов персональных данных уполномоченного органа и ответы  Общества на данные запросы.</w:t>
      </w:r>
    </w:p>
    <w:p w14:paraId="422217C3" w14:textId="77777777" w:rsidR="00FD42C6" w:rsidRDefault="00FD42C6" w:rsidP="00FD42C6">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назначены лица, ответственные за организацию  обработки персональных данных, обеспечение безопасности персональных данных при обработке в информационных системах, обработки обращений и запросов уполномоченного органа</w:t>
      </w:r>
      <w:r w:rsidR="002B159B">
        <w:rPr>
          <w:rFonts w:ascii="Times New Roman" w:hAnsi="Times New Roman" w:cs="Times New Roman"/>
          <w:sz w:val="24"/>
          <w:szCs w:val="24"/>
        </w:rPr>
        <w:t xml:space="preserve"> </w:t>
      </w:r>
      <w:r>
        <w:rPr>
          <w:rFonts w:ascii="Times New Roman" w:hAnsi="Times New Roman" w:cs="Times New Roman"/>
          <w:sz w:val="24"/>
          <w:szCs w:val="24"/>
        </w:rPr>
        <w:t>и субъектов персональных данных.</w:t>
      </w:r>
    </w:p>
    <w:p w14:paraId="30F67BB1" w14:textId="2ECCFD67" w:rsidR="002B159B" w:rsidRPr="00FD42C6" w:rsidRDefault="002B159B" w:rsidP="002B159B">
      <w:pPr>
        <w:pStyle w:val="a3"/>
        <w:numPr>
          <w:ilvl w:val="1"/>
          <w:numId w:val="1"/>
        </w:numPr>
        <w:spacing w:after="0" w:line="240" w:lineRule="auto"/>
        <w:rPr>
          <w:rFonts w:ascii="Times New Roman" w:hAnsi="Times New Roman" w:cs="Times New Roman"/>
          <w:sz w:val="24"/>
          <w:szCs w:val="24"/>
        </w:rPr>
      </w:pPr>
      <w:r w:rsidRPr="002B159B">
        <w:rPr>
          <w:rFonts w:ascii="Times New Roman" w:hAnsi="Times New Roman" w:cs="Times New Roman"/>
          <w:sz w:val="24"/>
          <w:szCs w:val="24"/>
        </w:rPr>
        <w:t xml:space="preserve">К обработке персональных данных допускаются только те работники Общества, которым такой доступ необходим для выполнения их должностных </w:t>
      </w:r>
      <w:r w:rsidRPr="002B159B">
        <w:rPr>
          <w:rFonts w:ascii="Times New Roman" w:hAnsi="Times New Roman" w:cs="Times New Roman"/>
          <w:sz w:val="24"/>
          <w:szCs w:val="24"/>
        </w:rPr>
        <w:lastRenderedPageBreak/>
        <w:t xml:space="preserve">обязанностей и которые в установленном порядке наделены соответствующими полномочиями и правами доступа к персональным данным и средствам их обработки. Доступ </w:t>
      </w:r>
      <w:bookmarkStart w:id="0" w:name="_GoBack"/>
      <w:bookmarkEnd w:id="0"/>
      <w:r w:rsidRPr="002B159B">
        <w:rPr>
          <w:rFonts w:ascii="Times New Roman" w:hAnsi="Times New Roman" w:cs="Times New Roman"/>
          <w:sz w:val="24"/>
          <w:szCs w:val="24"/>
        </w:rPr>
        <w:t xml:space="preserve">иных </w:t>
      </w:r>
      <w:r>
        <w:rPr>
          <w:rFonts w:ascii="Times New Roman" w:hAnsi="Times New Roman" w:cs="Times New Roman"/>
          <w:sz w:val="24"/>
          <w:szCs w:val="24"/>
        </w:rPr>
        <w:t>лиц к персональным данным, обрабатываемым в Обществе, может быть предоставлен исключительно в предусмотренных</w:t>
      </w:r>
    </w:p>
    <w:p w14:paraId="7AF405B2" w14:textId="77777777" w:rsidR="00FD42C6" w:rsidRDefault="002B159B" w:rsidP="002B159B">
      <w:pPr>
        <w:pStyle w:val="a3"/>
        <w:spacing w:after="0" w:line="240" w:lineRule="auto"/>
        <w:ind w:left="1080"/>
        <w:rPr>
          <w:rFonts w:ascii="Times New Roman" w:hAnsi="Times New Roman" w:cs="Times New Roman"/>
          <w:sz w:val="24"/>
          <w:szCs w:val="24"/>
        </w:rPr>
      </w:pPr>
      <w:r w:rsidRPr="002B159B">
        <w:rPr>
          <w:rFonts w:ascii="Times New Roman" w:hAnsi="Times New Roman" w:cs="Times New Roman"/>
          <w:sz w:val="24"/>
          <w:szCs w:val="24"/>
        </w:rPr>
        <w:t xml:space="preserve"> законодательством случаях.</w:t>
      </w:r>
    </w:p>
    <w:p w14:paraId="7E8B7A0B" w14:textId="77777777" w:rsidR="002B159B" w:rsidRDefault="002B159B" w:rsidP="002B159B">
      <w:pPr>
        <w:pStyle w:val="a3"/>
        <w:spacing w:after="0" w:line="240" w:lineRule="auto"/>
        <w:ind w:left="1080"/>
        <w:rPr>
          <w:rFonts w:ascii="Times New Roman" w:hAnsi="Times New Roman" w:cs="Times New Roman"/>
          <w:sz w:val="24"/>
          <w:szCs w:val="24"/>
        </w:rPr>
      </w:pPr>
    </w:p>
    <w:p w14:paraId="47D5E5EA" w14:textId="77777777" w:rsidR="002B159B" w:rsidRDefault="002B159B" w:rsidP="002B159B">
      <w:pPr>
        <w:pStyle w:val="a3"/>
        <w:numPr>
          <w:ilvl w:val="0"/>
          <w:numId w:val="1"/>
        </w:numPr>
        <w:spacing w:after="0" w:line="240" w:lineRule="auto"/>
        <w:rPr>
          <w:rFonts w:ascii="Times New Roman" w:hAnsi="Times New Roman" w:cs="Times New Roman"/>
          <w:b/>
          <w:sz w:val="24"/>
          <w:szCs w:val="24"/>
        </w:rPr>
      </w:pPr>
      <w:r w:rsidRPr="002B159B">
        <w:rPr>
          <w:rFonts w:ascii="Times New Roman" w:hAnsi="Times New Roman" w:cs="Times New Roman"/>
          <w:b/>
          <w:sz w:val="24"/>
          <w:szCs w:val="24"/>
        </w:rPr>
        <w:t>Реализация Обществом требований к защите персональных данных</w:t>
      </w:r>
    </w:p>
    <w:p w14:paraId="73E22DD4" w14:textId="77777777" w:rsidR="002B159B" w:rsidRDefault="002B159B" w:rsidP="002B159B">
      <w:pPr>
        <w:pStyle w:val="a3"/>
        <w:spacing w:after="0" w:line="240" w:lineRule="auto"/>
        <w:rPr>
          <w:rFonts w:ascii="Times New Roman" w:hAnsi="Times New Roman" w:cs="Times New Roman"/>
          <w:b/>
          <w:sz w:val="24"/>
          <w:szCs w:val="24"/>
        </w:rPr>
      </w:pPr>
    </w:p>
    <w:p w14:paraId="47050677" w14:textId="77777777" w:rsidR="002B159B" w:rsidRDefault="002B159B" w:rsidP="002B159B">
      <w:pPr>
        <w:pStyle w:val="a3"/>
        <w:spacing w:after="0" w:line="240" w:lineRule="auto"/>
        <w:rPr>
          <w:rFonts w:ascii="Times New Roman" w:hAnsi="Times New Roman" w:cs="Times New Roman"/>
          <w:sz w:val="24"/>
          <w:szCs w:val="24"/>
        </w:rPr>
      </w:pPr>
      <w:r w:rsidRPr="002B159B">
        <w:rPr>
          <w:rFonts w:ascii="Times New Roman" w:hAnsi="Times New Roman" w:cs="Times New Roman"/>
          <w:sz w:val="24"/>
          <w:szCs w:val="24"/>
        </w:rPr>
        <w:t>8.1</w:t>
      </w:r>
      <w:r>
        <w:rPr>
          <w:rFonts w:ascii="Times New Roman" w:hAnsi="Times New Roman" w:cs="Times New Roman"/>
          <w:sz w:val="24"/>
          <w:szCs w:val="24"/>
        </w:rPr>
        <w:t xml:space="preserve"> Реализацию требований к защите персональных данных от неправомерного или случайного доступа к персональным данным, их уничтожения, изменения, блокирования, копирования, распространения, а так же от иных неправомерных действий с персональными данными, Общество осуществляет правовыми, организационными и техническими мерами в соответствии с законодательством РФ, в том числе   в соответствии с подзаконными актами и нормативными требованиями уполномоченных государственных органов. Ниже приводится перечень этих мер</w:t>
      </w:r>
      <w:r w:rsidR="00D659AD">
        <w:rPr>
          <w:rFonts w:ascii="Times New Roman" w:hAnsi="Times New Roman" w:cs="Times New Roman"/>
          <w:sz w:val="24"/>
          <w:szCs w:val="24"/>
        </w:rPr>
        <w:t>, который не является исчерпывающим, так как помимо указанных в нем могут применяться иные, необходимые для защиты персональных данных, меры:</w:t>
      </w:r>
    </w:p>
    <w:p w14:paraId="26D5E52A" w14:textId="77777777" w:rsidR="00D659AD" w:rsidRDefault="00D659AD" w:rsidP="002B159B">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8.1.1. Правовые меры:</w:t>
      </w:r>
    </w:p>
    <w:p w14:paraId="76C53F3E" w14:textId="77777777" w:rsidR="00D659AD" w:rsidRDefault="00D659AD" w:rsidP="00D659A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и применение нормативных документов по обработке и защите персональных данных в Обществе;</w:t>
      </w:r>
    </w:p>
    <w:p w14:paraId="08181634" w14:textId="77777777" w:rsidR="00D659AD" w:rsidRDefault="00D659AD" w:rsidP="00D659A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Включение в соглашения, заключаемые Обществом с взаимодействующими  организациями физическими лицами, требований конфиденциальности (включая обязательство неразглашения) и обеспечения безопасности персональных данных при обработке.</w:t>
      </w:r>
    </w:p>
    <w:p w14:paraId="1F1872EE" w14:textId="77777777" w:rsidR="00D659AD" w:rsidRDefault="00D659AD" w:rsidP="00D659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8.2.2</w:t>
      </w:r>
      <w:r w:rsidR="00981B86">
        <w:rPr>
          <w:rFonts w:ascii="Times New Roman" w:hAnsi="Times New Roman" w:cs="Times New Roman"/>
          <w:sz w:val="24"/>
          <w:szCs w:val="24"/>
        </w:rPr>
        <w:t xml:space="preserve"> Организационные меры:</w:t>
      </w:r>
    </w:p>
    <w:p w14:paraId="07FDC41E" w14:textId="77777777" w:rsidR="00981B86" w:rsidRDefault="00981B86"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ответственных за организацию обработки персональных данных, ответственных за обеспечение безопасности персональных данных при их обработке в информационных системах, координатора по обращениям и запросам уполномоченного органа и субъектов персональных данных;</w:t>
      </w:r>
    </w:p>
    <w:p w14:paraId="2D597A75" w14:textId="77777777" w:rsidR="00981B86" w:rsidRDefault="00981B86"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работников Общества с требованиями законодательства РФ и нормативными документами Общества в области обработки и защиты персональных данных;</w:t>
      </w:r>
    </w:p>
    <w:p w14:paraId="5CBB9FE3" w14:textId="77777777" w:rsidR="00981B86" w:rsidRDefault="00981B86"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персональной ответственности работников Общества за обеспечение безопасности обрабатываемых данных;</w:t>
      </w:r>
    </w:p>
    <w:p w14:paraId="24F1A8F3" w14:textId="77777777" w:rsidR="00981B86" w:rsidRDefault="00981B86"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внутреннего контроля обработки и обеспечения безопасности персональных данных. Цели и порядок организации внутреннего контроля определяются в положении об обработке персональных данных субъектов;</w:t>
      </w:r>
    </w:p>
    <w:p w14:paraId="65EB31D1" w14:textId="77777777" w:rsidR="00981B86" w:rsidRDefault="00981B86"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выполнения подразделениями, должностными лицами и работниками Общества требований законодательства РФ и нормативных документов Общества по обработке и защите персональных данных;</w:t>
      </w:r>
    </w:p>
    <w:p w14:paraId="0AE2F9F8" w14:textId="77777777" w:rsidR="00981B86" w:rsidRDefault="00981B86"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персональных данных, согласно приложениям и требованиям законодательства РФ;</w:t>
      </w:r>
    </w:p>
    <w:p w14:paraId="409C46CE" w14:textId="77777777" w:rsidR="00981B86" w:rsidRDefault="00981B86"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Своевременное выявление угроз безопасности персональных данных</w:t>
      </w:r>
      <w:r w:rsidR="006435EE">
        <w:rPr>
          <w:rFonts w:ascii="Times New Roman" w:hAnsi="Times New Roman" w:cs="Times New Roman"/>
          <w:sz w:val="24"/>
          <w:szCs w:val="24"/>
        </w:rPr>
        <w:t>;</w:t>
      </w:r>
    </w:p>
    <w:p w14:paraId="46553104" w14:textId="77777777" w:rsidR="006435EE" w:rsidRDefault="006435EE"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и утверждение моделей угроз безопасности персональных данных в соответствии с требованиями законодательства РФ;</w:t>
      </w:r>
    </w:p>
    <w:p w14:paraId="4D463AAC" w14:textId="77777777" w:rsidR="006435EE" w:rsidRDefault="006435EE"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Учет, хранение и уничтожение носителей персональных данных</w:t>
      </w:r>
    </w:p>
    <w:p w14:paraId="1A45B89F" w14:textId="77777777" w:rsidR="006435EE" w:rsidRDefault="006435EE"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контроля доступа в помещения и здания Общества, их охрана в рабочее  и не рабочее время</w:t>
      </w:r>
    </w:p>
    <w:p w14:paraId="7FC860F5" w14:textId="77777777" w:rsidR="006435EE" w:rsidRDefault="006435EE"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Организация и реализация системы ограничения/разграничения доступа пользователей к документам, информационным ресурсам, техническим средствам и носителям информации, информационным системам и связанным с их использованием работам</w:t>
      </w:r>
    </w:p>
    <w:p w14:paraId="453C95DC" w14:textId="77777777" w:rsidR="006435EE" w:rsidRDefault="006435EE" w:rsidP="00981B8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проведения процедур оценки соответствия средств защиты информации, систематический анализ безопасности персональных данных, регулярные проверки и совершенствование системы их защиты.</w:t>
      </w:r>
    </w:p>
    <w:p w14:paraId="404DE054" w14:textId="77777777" w:rsidR="006435EE" w:rsidRDefault="006435EE" w:rsidP="006435EE">
      <w:pPr>
        <w:pStyle w:val="a3"/>
        <w:spacing w:after="0" w:line="240" w:lineRule="auto"/>
        <w:ind w:left="2085"/>
        <w:rPr>
          <w:rFonts w:ascii="Times New Roman" w:hAnsi="Times New Roman" w:cs="Times New Roman"/>
          <w:sz w:val="24"/>
          <w:szCs w:val="24"/>
        </w:rPr>
      </w:pPr>
      <w:r>
        <w:rPr>
          <w:rFonts w:ascii="Times New Roman" w:hAnsi="Times New Roman" w:cs="Times New Roman"/>
          <w:sz w:val="24"/>
          <w:szCs w:val="24"/>
        </w:rPr>
        <w:t xml:space="preserve">8.1.3 Технические меры принимаются Обществом в соответствии с требованиями законодательства РФ (включая соответствующие нормативные требования уполномоченных государственных органов),  на основании разработанных и утвержденных моделей угроз безопасности персональных данных. Сведения о конкретных </w:t>
      </w:r>
      <w:r w:rsidR="002C2F77">
        <w:rPr>
          <w:rFonts w:ascii="Times New Roman" w:hAnsi="Times New Roman" w:cs="Times New Roman"/>
          <w:sz w:val="24"/>
          <w:szCs w:val="24"/>
        </w:rPr>
        <w:t>применяемых технических мерах защиты персональных данных являются конфиденциальной информацией и раскрываются Обществом только в случаях и порядке, предусмотренных законодательством РФ.</w:t>
      </w:r>
    </w:p>
    <w:p w14:paraId="06A3D454" w14:textId="77777777" w:rsidR="002C2F77" w:rsidRDefault="002C2F77" w:rsidP="006435EE">
      <w:pPr>
        <w:pStyle w:val="a3"/>
        <w:spacing w:after="0" w:line="240" w:lineRule="auto"/>
        <w:ind w:left="2085"/>
        <w:rPr>
          <w:rFonts w:ascii="Times New Roman" w:hAnsi="Times New Roman" w:cs="Times New Roman"/>
          <w:sz w:val="24"/>
          <w:szCs w:val="24"/>
        </w:rPr>
      </w:pPr>
      <w:r>
        <w:rPr>
          <w:rFonts w:ascii="Times New Roman" w:hAnsi="Times New Roman" w:cs="Times New Roman"/>
          <w:sz w:val="24"/>
          <w:szCs w:val="24"/>
        </w:rPr>
        <w:t>Осуществляется определение типа угроз безопасности персональных данных, актуальных для информационной системы</w:t>
      </w:r>
      <w:r w:rsidR="007B1A2E">
        <w:rPr>
          <w:rFonts w:ascii="Times New Roman" w:hAnsi="Times New Roman" w:cs="Times New Roman"/>
          <w:sz w:val="24"/>
          <w:szCs w:val="24"/>
        </w:rPr>
        <w:t xml:space="preserve"> персональных данных, используемой в Обществе.</w:t>
      </w:r>
    </w:p>
    <w:p w14:paraId="56155DE0" w14:textId="77777777" w:rsidR="007B1A2E" w:rsidRDefault="007B1A2E" w:rsidP="006435EE">
      <w:pPr>
        <w:pStyle w:val="a3"/>
        <w:spacing w:after="0" w:line="240" w:lineRule="auto"/>
        <w:ind w:left="2085"/>
        <w:rPr>
          <w:rFonts w:ascii="Times New Roman" w:hAnsi="Times New Roman" w:cs="Times New Roman"/>
          <w:sz w:val="24"/>
          <w:szCs w:val="24"/>
        </w:rPr>
      </w:pPr>
      <w:r>
        <w:rPr>
          <w:rFonts w:ascii="Times New Roman" w:hAnsi="Times New Roman" w:cs="Times New Roman"/>
          <w:sz w:val="24"/>
          <w:szCs w:val="24"/>
        </w:rPr>
        <w:t>Технические меры по защите персональных данных, включают в себя: управление доступом, межсетевое экранирование, регистрацию и учет, антивирусную защиту и иные меры по обеспечению защищенности персональных данных при обработке в информационных системах, предусмотренных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14:paraId="0CBF3F88" w14:textId="77777777" w:rsidR="007B1A2E" w:rsidRDefault="007B1A2E" w:rsidP="006435EE">
      <w:pPr>
        <w:pStyle w:val="a3"/>
        <w:spacing w:after="0" w:line="240" w:lineRule="auto"/>
        <w:ind w:left="2085"/>
        <w:rPr>
          <w:rFonts w:ascii="Times New Roman" w:hAnsi="Times New Roman" w:cs="Times New Roman"/>
          <w:sz w:val="24"/>
          <w:szCs w:val="24"/>
        </w:rPr>
      </w:pPr>
      <w:r>
        <w:rPr>
          <w:rFonts w:ascii="Times New Roman" w:hAnsi="Times New Roman" w:cs="Times New Roman"/>
          <w:sz w:val="24"/>
          <w:szCs w:val="24"/>
        </w:rPr>
        <w:t>Контроль исполнения организационных и технических мер по обеспечению безопасности персональных данных и требуемого уровня защищенности информационных систем персональных данных возлагается на Генерального директора Общества.</w:t>
      </w:r>
    </w:p>
    <w:p w14:paraId="1FF50020" w14:textId="77777777" w:rsidR="00487D00" w:rsidRDefault="00487D00" w:rsidP="006435EE">
      <w:pPr>
        <w:pStyle w:val="a3"/>
        <w:spacing w:after="0" w:line="240" w:lineRule="auto"/>
        <w:ind w:left="2085"/>
        <w:rPr>
          <w:rFonts w:ascii="Times New Roman" w:hAnsi="Times New Roman" w:cs="Times New Roman"/>
          <w:sz w:val="24"/>
          <w:szCs w:val="24"/>
        </w:rPr>
      </w:pPr>
    </w:p>
    <w:p w14:paraId="15129C8D" w14:textId="77777777" w:rsidR="00487D00" w:rsidRPr="00487D00" w:rsidRDefault="00487D00" w:rsidP="00487D0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Заключительные положения</w:t>
      </w:r>
    </w:p>
    <w:p w14:paraId="060C874C" w14:textId="77777777" w:rsidR="00487D00" w:rsidRDefault="00487D00" w:rsidP="00487D00">
      <w:pPr>
        <w:spacing w:after="0" w:line="240" w:lineRule="auto"/>
        <w:rPr>
          <w:rFonts w:ascii="Times New Roman" w:hAnsi="Times New Roman" w:cs="Times New Roman"/>
          <w:sz w:val="24"/>
          <w:szCs w:val="24"/>
        </w:rPr>
      </w:pPr>
    </w:p>
    <w:p w14:paraId="29AF1952" w14:textId="77777777" w:rsidR="00487D00" w:rsidRPr="00487D00" w:rsidRDefault="00487D00" w:rsidP="00487D00">
      <w:pPr>
        <w:pStyle w:val="a3"/>
        <w:numPr>
          <w:ilvl w:val="1"/>
          <w:numId w:val="1"/>
        </w:numPr>
        <w:spacing w:after="0" w:line="240" w:lineRule="auto"/>
        <w:rPr>
          <w:rFonts w:ascii="Times New Roman" w:hAnsi="Times New Roman" w:cs="Times New Roman"/>
          <w:sz w:val="24"/>
          <w:szCs w:val="24"/>
        </w:rPr>
      </w:pPr>
      <w:r w:rsidRPr="00487D00">
        <w:rPr>
          <w:rFonts w:ascii="Times New Roman" w:hAnsi="Times New Roman" w:cs="Times New Roman"/>
          <w:sz w:val="24"/>
          <w:szCs w:val="24"/>
        </w:rPr>
        <w:t>Настоящая Политика подлежит поддержанию ее в актуальном состоянии</w:t>
      </w:r>
      <w:r>
        <w:rPr>
          <w:rFonts w:ascii="Times New Roman" w:hAnsi="Times New Roman" w:cs="Times New Roman"/>
          <w:sz w:val="24"/>
          <w:szCs w:val="24"/>
        </w:rPr>
        <w:t xml:space="preserve"> </w:t>
      </w:r>
      <w:r w:rsidRPr="00487D00">
        <w:rPr>
          <w:rFonts w:ascii="Times New Roman" w:hAnsi="Times New Roman" w:cs="Times New Roman"/>
          <w:sz w:val="24"/>
          <w:szCs w:val="24"/>
        </w:rPr>
        <w:t xml:space="preserve">по отношению к действующему законодательству РФ. В случае вступления в силу изменений в законодательство РФ, затрагивающих текст настоящей Политики, она подлежит пересмотру. </w:t>
      </w:r>
    </w:p>
    <w:p w14:paraId="3D6B26CC" w14:textId="77777777" w:rsidR="00487D00" w:rsidRDefault="00487D00" w:rsidP="00487D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при необходимости вносит в настоящую Политику соответствующие изменения в установленном порядке и в сроки, установленные действующим законодательством и внутренними документами Общества.</w:t>
      </w:r>
    </w:p>
    <w:p w14:paraId="52BC28F0" w14:textId="77777777" w:rsidR="00487D00" w:rsidRPr="00487D00" w:rsidRDefault="00487D00" w:rsidP="00487D00">
      <w:pPr>
        <w:pStyle w:val="a3"/>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оставляет за собой право в одностороннем порядке вносить необходимые изменения в настоящую Политику.</w:t>
      </w:r>
    </w:p>
    <w:p w14:paraId="177B6E4F" w14:textId="77777777" w:rsidR="007B1A2E" w:rsidRPr="00981B86" w:rsidRDefault="007B1A2E" w:rsidP="006435EE">
      <w:pPr>
        <w:pStyle w:val="a3"/>
        <w:spacing w:after="0" w:line="240" w:lineRule="auto"/>
        <w:ind w:left="2085"/>
        <w:rPr>
          <w:rFonts w:ascii="Times New Roman" w:hAnsi="Times New Roman" w:cs="Times New Roman"/>
          <w:sz w:val="24"/>
          <w:szCs w:val="24"/>
        </w:rPr>
      </w:pPr>
    </w:p>
    <w:p w14:paraId="75438E7C" w14:textId="77777777" w:rsidR="00D659AD" w:rsidRDefault="00D659AD" w:rsidP="002B159B">
      <w:pPr>
        <w:pStyle w:val="a3"/>
        <w:spacing w:after="0" w:line="240" w:lineRule="auto"/>
        <w:rPr>
          <w:rFonts w:ascii="Times New Roman" w:hAnsi="Times New Roman" w:cs="Times New Roman"/>
          <w:sz w:val="24"/>
          <w:szCs w:val="24"/>
        </w:rPr>
      </w:pPr>
    </w:p>
    <w:p w14:paraId="3BBE1752" w14:textId="77777777" w:rsidR="00981B86" w:rsidRPr="002B159B" w:rsidRDefault="00981B86" w:rsidP="002B159B">
      <w:pPr>
        <w:pStyle w:val="a3"/>
        <w:spacing w:after="0" w:line="240" w:lineRule="auto"/>
        <w:rPr>
          <w:rFonts w:ascii="Times New Roman" w:hAnsi="Times New Roman" w:cs="Times New Roman"/>
          <w:sz w:val="24"/>
          <w:szCs w:val="24"/>
        </w:rPr>
      </w:pPr>
    </w:p>
    <w:sectPr w:rsidR="00981B86" w:rsidRPr="002B159B" w:rsidSect="00956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F80"/>
    <w:multiLevelType w:val="hybridMultilevel"/>
    <w:tmpl w:val="42D411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AC5E16"/>
    <w:multiLevelType w:val="hybridMultilevel"/>
    <w:tmpl w:val="690209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149C4E60"/>
    <w:multiLevelType w:val="hybridMultilevel"/>
    <w:tmpl w:val="EA6006FC"/>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3" w15:restartNumberingAfterBreak="0">
    <w:nsid w:val="16E87D15"/>
    <w:multiLevelType w:val="hybridMultilevel"/>
    <w:tmpl w:val="BCCA0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853DA1"/>
    <w:multiLevelType w:val="hybridMultilevel"/>
    <w:tmpl w:val="049AF7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14409A4"/>
    <w:multiLevelType w:val="multilevel"/>
    <w:tmpl w:val="F68E5C8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16000"/>
    <w:rsid w:val="0001122D"/>
    <w:rsid w:val="00016000"/>
    <w:rsid w:val="000479B7"/>
    <w:rsid w:val="00166AE7"/>
    <w:rsid w:val="002B159B"/>
    <w:rsid w:val="002C2F77"/>
    <w:rsid w:val="00306D26"/>
    <w:rsid w:val="00371604"/>
    <w:rsid w:val="003D324D"/>
    <w:rsid w:val="004867CB"/>
    <w:rsid w:val="00487D00"/>
    <w:rsid w:val="006435EE"/>
    <w:rsid w:val="007977BC"/>
    <w:rsid w:val="007B1A2E"/>
    <w:rsid w:val="008143EE"/>
    <w:rsid w:val="00924634"/>
    <w:rsid w:val="0095631D"/>
    <w:rsid w:val="00981B86"/>
    <w:rsid w:val="009F2AD8"/>
    <w:rsid w:val="00A33E7C"/>
    <w:rsid w:val="00A63CCF"/>
    <w:rsid w:val="00C3379F"/>
    <w:rsid w:val="00C71D29"/>
    <w:rsid w:val="00D659AD"/>
    <w:rsid w:val="00FD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9B15"/>
  <w15:docId w15:val="{AEDBF820-E52F-45E9-AC6C-F99F4B24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Антон Сергиевский</cp:lastModifiedBy>
  <cp:revision>4</cp:revision>
  <dcterms:created xsi:type="dcterms:W3CDTF">2020-02-08T08:08:00Z</dcterms:created>
  <dcterms:modified xsi:type="dcterms:W3CDTF">2020-02-08T12:09:00Z</dcterms:modified>
</cp:coreProperties>
</file>